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695"/>
        <w:tblW w:w="0" w:type="auto"/>
        <w:tblLook w:val="04A0" w:firstRow="1" w:lastRow="0" w:firstColumn="1" w:lastColumn="0" w:noHBand="0" w:noVBand="1"/>
      </w:tblPr>
      <w:tblGrid>
        <w:gridCol w:w="2332"/>
        <w:gridCol w:w="2329"/>
        <w:gridCol w:w="2326"/>
      </w:tblGrid>
      <w:tr w:rsidR="00A916C2" w:rsidTr="00A916C2">
        <w:trPr>
          <w:trHeight w:val="448"/>
        </w:trPr>
        <w:tc>
          <w:tcPr>
            <w:tcW w:w="2332" w:type="dxa"/>
            <w:vAlign w:val="center"/>
          </w:tcPr>
          <w:p w:rsidR="00A916C2" w:rsidRPr="00CE7589" w:rsidRDefault="00A916C2" w:rsidP="00A916C2">
            <w:pPr>
              <w:jc w:val="center"/>
              <w:rPr>
                <w:rFonts w:ascii="NTPreCursivek" w:hAnsi="NTPreCursivek"/>
                <w:b/>
                <w:sz w:val="28"/>
              </w:rPr>
            </w:pPr>
            <w:bookmarkStart w:id="0" w:name="_GoBack"/>
            <w:bookmarkEnd w:id="0"/>
            <w:r w:rsidRPr="00CE7589">
              <w:rPr>
                <w:rFonts w:ascii="NTPreCursivek" w:hAnsi="NTPreCursivek"/>
                <w:b/>
                <w:sz w:val="28"/>
              </w:rPr>
              <w:t>Section of the life cycle</w:t>
            </w:r>
          </w:p>
        </w:tc>
        <w:tc>
          <w:tcPr>
            <w:tcW w:w="2329" w:type="dxa"/>
            <w:vAlign w:val="center"/>
          </w:tcPr>
          <w:p w:rsidR="00A916C2" w:rsidRPr="00CE7589" w:rsidRDefault="00A916C2" w:rsidP="00A916C2">
            <w:pPr>
              <w:jc w:val="center"/>
              <w:rPr>
                <w:rFonts w:ascii="NTPreCursivek" w:hAnsi="NTPreCursivek"/>
                <w:b/>
                <w:sz w:val="28"/>
              </w:rPr>
            </w:pPr>
            <w:r w:rsidRPr="00CE7589">
              <w:rPr>
                <w:rFonts w:ascii="NTPreCursivek" w:hAnsi="NTPreCursivek"/>
                <w:b/>
                <w:sz w:val="28"/>
              </w:rPr>
              <w:t>How long it lasts</w:t>
            </w:r>
          </w:p>
        </w:tc>
        <w:tc>
          <w:tcPr>
            <w:tcW w:w="2326" w:type="dxa"/>
            <w:vAlign w:val="center"/>
          </w:tcPr>
          <w:p w:rsidR="00A916C2" w:rsidRPr="00CE7589" w:rsidRDefault="00A916C2" w:rsidP="00A916C2">
            <w:pPr>
              <w:jc w:val="center"/>
              <w:rPr>
                <w:rFonts w:ascii="NTPreCursivek" w:hAnsi="NTPreCursivek"/>
                <w:b/>
                <w:sz w:val="28"/>
              </w:rPr>
            </w:pPr>
            <w:r>
              <w:rPr>
                <w:rFonts w:ascii="NTPreCursivek" w:hAnsi="NTPreCursivek"/>
                <w:b/>
                <w:sz w:val="28"/>
              </w:rPr>
              <w:t xml:space="preserve">Fraction of life cycle </w:t>
            </w:r>
          </w:p>
        </w:tc>
      </w:tr>
      <w:tr w:rsidR="00A916C2" w:rsidTr="00A916C2">
        <w:trPr>
          <w:trHeight w:val="424"/>
        </w:trPr>
        <w:tc>
          <w:tcPr>
            <w:tcW w:w="2332" w:type="dxa"/>
            <w:vAlign w:val="center"/>
          </w:tcPr>
          <w:p w:rsidR="00A916C2" w:rsidRPr="00CE7589" w:rsidRDefault="00A916C2" w:rsidP="00A916C2">
            <w:pPr>
              <w:jc w:val="center"/>
              <w:rPr>
                <w:rFonts w:ascii="NTPreCursivek" w:hAnsi="NTPreCursivek"/>
                <w:sz w:val="28"/>
              </w:rPr>
            </w:pPr>
            <w:r w:rsidRPr="00CE7589">
              <w:rPr>
                <w:rFonts w:ascii="NTPreCursivek" w:hAnsi="NTPreCursivek"/>
                <w:sz w:val="28"/>
              </w:rPr>
              <w:t>Egg</w:t>
            </w:r>
          </w:p>
        </w:tc>
        <w:tc>
          <w:tcPr>
            <w:tcW w:w="2329" w:type="dxa"/>
            <w:vAlign w:val="center"/>
          </w:tcPr>
          <w:p w:rsidR="00A916C2" w:rsidRPr="00CE7589" w:rsidRDefault="00A916C2" w:rsidP="00A916C2">
            <w:pPr>
              <w:jc w:val="center"/>
              <w:rPr>
                <w:rFonts w:ascii="NTPreCursivek" w:hAnsi="NTPreCursivek"/>
                <w:sz w:val="28"/>
              </w:rPr>
            </w:pPr>
            <w:r w:rsidRPr="00CE7589">
              <w:rPr>
                <w:rFonts w:ascii="NTPreCursivek" w:hAnsi="NTPreCursivek"/>
                <w:sz w:val="28"/>
              </w:rPr>
              <w:t>5 days</w:t>
            </w:r>
          </w:p>
        </w:tc>
        <w:tc>
          <w:tcPr>
            <w:tcW w:w="2326" w:type="dxa"/>
            <w:vAlign w:val="center"/>
          </w:tcPr>
          <w:p w:rsidR="00A916C2" w:rsidRPr="00CE7589" w:rsidRDefault="00A916C2" w:rsidP="00A916C2">
            <w:pPr>
              <w:jc w:val="center"/>
              <w:rPr>
                <w:rFonts w:ascii="NTPreCursivek" w:hAnsi="NTPreCursivek"/>
                <w:sz w:val="28"/>
              </w:rPr>
            </w:pPr>
          </w:p>
        </w:tc>
      </w:tr>
      <w:tr w:rsidR="00A916C2" w:rsidTr="00A916C2">
        <w:trPr>
          <w:trHeight w:val="448"/>
        </w:trPr>
        <w:tc>
          <w:tcPr>
            <w:tcW w:w="2332" w:type="dxa"/>
            <w:vAlign w:val="center"/>
          </w:tcPr>
          <w:p w:rsidR="00A916C2" w:rsidRPr="00CE7589" w:rsidRDefault="00A916C2" w:rsidP="00A916C2">
            <w:pPr>
              <w:jc w:val="center"/>
              <w:rPr>
                <w:rFonts w:ascii="NTPreCursivek" w:hAnsi="NTPreCursivek"/>
                <w:sz w:val="28"/>
              </w:rPr>
            </w:pPr>
            <w:r w:rsidRPr="00CE7589">
              <w:rPr>
                <w:rFonts w:ascii="NTPreCursivek" w:hAnsi="NTPreCursivek"/>
                <w:sz w:val="28"/>
              </w:rPr>
              <w:t>Caterpillar (or larvae)</w:t>
            </w:r>
          </w:p>
        </w:tc>
        <w:tc>
          <w:tcPr>
            <w:tcW w:w="2329" w:type="dxa"/>
            <w:vAlign w:val="center"/>
          </w:tcPr>
          <w:p w:rsidR="00A916C2" w:rsidRPr="00CE7589" w:rsidRDefault="00A916C2" w:rsidP="00A916C2">
            <w:pPr>
              <w:jc w:val="center"/>
              <w:rPr>
                <w:rFonts w:ascii="NTPreCursivek" w:hAnsi="NTPreCursivek"/>
                <w:sz w:val="28"/>
              </w:rPr>
            </w:pPr>
            <w:r>
              <w:rPr>
                <w:rFonts w:ascii="NTPreCursivek" w:hAnsi="NTPreCursivek"/>
                <w:sz w:val="28"/>
              </w:rPr>
              <w:t>2 weeks and 3</w:t>
            </w:r>
            <w:r w:rsidRPr="00CE7589">
              <w:rPr>
                <w:rFonts w:ascii="NTPreCursivek" w:hAnsi="NTPreCursivek"/>
                <w:sz w:val="28"/>
              </w:rPr>
              <w:t xml:space="preserve"> days</w:t>
            </w:r>
          </w:p>
        </w:tc>
        <w:tc>
          <w:tcPr>
            <w:tcW w:w="2326" w:type="dxa"/>
            <w:vAlign w:val="center"/>
          </w:tcPr>
          <w:p w:rsidR="00A916C2" w:rsidRDefault="00A916C2" w:rsidP="00A916C2">
            <w:pPr>
              <w:jc w:val="center"/>
              <w:rPr>
                <w:rFonts w:ascii="NTPreCursivek" w:hAnsi="NTPreCursivek"/>
                <w:sz w:val="28"/>
              </w:rPr>
            </w:pPr>
          </w:p>
        </w:tc>
      </w:tr>
      <w:tr w:rsidR="00A916C2" w:rsidTr="00A916C2">
        <w:trPr>
          <w:trHeight w:val="424"/>
        </w:trPr>
        <w:tc>
          <w:tcPr>
            <w:tcW w:w="2332" w:type="dxa"/>
            <w:vAlign w:val="center"/>
          </w:tcPr>
          <w:p w:rsidR="00A916C2" w:rsidRPr="00CE7589" w:rsidRDefault="00A916C2" w:rsidP="00A916C2">
            <w:pPr>
              <w:jc w:val="center"/>
              <w:rPr>
                <w:rFonts w:ascii="NTPreCursivek" w:hAnsi="NTPreCursivek"/>
                <w:sz w:val="28"/>
              </w:rPr>
            </w:pPr>
            <w:r w:rsidRPr="00CE7589">
              <w:rPr>
                <w:rFonts w:ascii="NTPreCursivek" w:hAnsi="NTPreCursivek"/>
                <w:sz w:val="28"/>
              </w:rPr>
              <w:t>Chrysalis  (or pupa)</w:t>
            </w:r>
          </w:p>
        </w:tc>
        <w:tc>
          <w:tcPr>
            <w:tcW w:w="2329" w:type="dxa"/>
            <w:vAlign w:val="center"/>
          </w:tcPr>
          <w:p w:rsidR="00A916C2" w:rsidRPr="00CE7589" w:rsidRDefault="00A916C2" w:rsidP="00A916C2">
            <w:pPr>
              <w:jc w:val="center"/>
              <w:rPr>
                <w:rFonts w:ascii="NTPreCursivek" w:hAnsi="NTPreCursivek"/>
                <w:sz w:val="28"/>
              </w:rPr>
            </w:pPr>
            <w:r>
              <w:rPr>
                <w:rFonts w:ascii="NTPreCursivek" w:hAnsi="NTPreCursivek"/>
                <w:sz w:val="28"/>
              </w:rPr>
              <w:t>1 week and 3</w:t>
            </w:r>
            <w:r w:rsidRPr="00CE7589">
              <w:rPr>
                <w:rFonts w:ascii="NTPreCursivek" w:hAnsi="NTPreCursivek"/>
                <w:sz w:val="28"/>
              </w:rPr>
              <w:t xml:space="preserve"> days</w:t>
            </w:r>
          </w:p>
        </w:tc>
        <w:tc>
          <w:tcPr>
            <w:tcW w:w="2326" w:type="dxa"/>
            <w:vAlign w:val="center"/>
          </w:tcPr>
          <w:p w:rsidR="00A916C2" w:rsidRDefault="00A916C2" w:rsidP="00A916C2">
            <w:pPr>
              <w:jc w:val="center"/>
              <w:rPr>
                <w:rFonts w:ascii="NTPreCursivek" w:hAnsi="NTPreCursivek"/>
                <w:sz w:val="28"/>
              </w:rPr>
            </w:pPr>
          </w:p>
        </w:tc>
      </w:tr>
      <w:tr w:rsidR="00A916C2" w:rsidTr="00A916C2">
        <w:trPr>
          <w:trHeight w:val="448"/>
        </w:trPr>
        <w:tc>
          <w:tcPr>
            <w:tcW w:w="2332" w:type="dxa"/>
            <w:vAlign w:val="center"/>
          </w:tcPr>
          <w:p w:rsidR="00A916C2" w:rsidRPr="00CE7589" w:rsidRDefault="00A916C2" w:rsidP="00A916C2">
            <w:pPr>
              <w:jc w:val="center"/>
              <w:rPr>
                <w:rFonts w:ascii="NTPreCursivek" w:hAnsi="NTPreCursivek"/>
                <w:sz w:val="28"/>
              </w:rPr>
            </w:pPr>
            <w:r w:rsidRPr="00CE7589">
              <w:rPr>
                <w:rFonts w:ascii="NTPreCursivek" w:hAnsi="NTPreCursivek"/>
                <w:sz w:val="28"/>
              </w:rPr>
              <w:t>Butterfly</w:t>
            </w:r>
          </w:p>
        </w:tc>
        <w:tc>
          <w:tcPr>
            <w:tcW w:w="2329" w:type="dxa"/>
            <w:vAlign w:val="center"/>
          </w:tcPr>
          <w:p w:rsidR="00A916C2" w:rsidRPr="00CE7589" w:rsidRDefault="00A916C2" w:rsidP="00A916C2">
            <w:pPr>
              <w:jc w:val="center"/>
              <w:rPr>
                <w:rFonts w:ascii="NTPreCursivek" w:hAnsi="NTPreCursivek"/>
                <w:sz w:val="28"/>
              </w:rPr>
            </w:pPr>
            <w:r w:rsidRPr="00CE7589">
              <w:rPr>
                <w:rFonts w:ascii="NTPreCursivek" w:hAnsi="NTPreCursivek"/>
                <w:sz w:val="28"/>
              </w:rPr>
              <w:t>15 days</w:t>
            </w:r>
          </w:p>
        </w:tc>
        <w:tc>
          <w:tcPr>
            <w:tcW w:w="2326" w:type="dxa"/>
            <w:vAlign w:val="center"/>
          </w:tcPr>
          <w:p w:rsidR="00A916C2" w:rsidRPr="00CE7589" w:rsidRDefault="00A916C2" w:rsidP="00A916C2">
            <w:pPr>
              <w:jc w:val="center"/>
              <w:rPr>
                <w:rFonts w:ascii="NTPreCursivek" w:hAnsi="NTPreCursivek"/>
                <w:sz w:val="28"/>
              </w:rPr>
            </w:pPr>
          </w:p>
        </w:tc>
      </w:tr>
    </w:tbl>
    <w:p w:rsidR="001F20C7" w:rsidRDefault="00A916C2">
      <w:pPr>
        <w:rPr>
          <w:rFonts w:ascii="NTPreCursivek" w:hAnsi="NTPreCursivek"/>
          <w:sz w:val="28"/>
          <w:u w:val="single"/>
        </w:rPr>
      </w:pPr>
      <w:r w:rsidRPr="00A916C2">
        <w:rPr>
          <w:rFonts w:ascii="NTPreCursivek" w:hAnsi="NTPreCursivek"/>
          <w:sz w:val="28"/>
          <w:u w:val="single"/>
        </w:rPr>
        <w:t>Scaffold</w:t>
      </w:r>
    </w:p>
    <w:p w:rsidR="00A916C2" w:rsidRPr="00A916C2" w:rsidRDefault="00A916C2">
      <w:pPr>
        <w:rPr>
          <w:rFonts w:ascii="NTPreCursivek" w:hAnsi="NTPreCursivek"/>
          <w:sz w:val="28"/>
          <w:u w:val="single"/>
        </w:rPr>
      </w:pPr>
      <w:r>
        <w:rPr>
          <w:rFonts w:ascii="NTPreCursivek" w:hAnsi="NTPreCursivek"/>
          <w:sz w:val="28"/>
          <w:u w:val="single"/>
        </w:rPr>
        <w:t>LO: To represent the life cycle of a butterfly</w:t>
      </w:r>
    </w:p>
    <w:p w:rsidR="00A916C2" w:rsidRPr="00A916C2" w:rsidRDefault="00A916C2" w:rsidP="00A916C2">
      <w:pPr>
        <w:pStyle w:val="ListParagraph"/>
        <w:numPr>
          <w:ilvl w:val="0"/>
          <w:numId w:val="2"/>
        </w:numPr>
        <w:rPr>
          <w:rFonts w:ascii="NTPreCursivek" w:hAnsi="NTPreCursivek"/>
          <w:sz w:val="28"/>
          <w:u w:val="single"/>
        </w:rPr>
      </w:pPr>
      <w:r>
        <w:rPr>
          <w:rFonts w:ascii="NTPreCursivek" w:hAnsi="NTPreCursivek"/>
          <w:sz w:val="28"/>
        </w:rPr>
        <w:t>Complete the table to show the fraction of the life cycle each stage is.</w:t>
      </w:r>
    </w:p>
    <w:p w:rsidR="00A916C2" w:rsidRDefault="00A916C2"/>
    <w:p w:rsidR="00A916C2" w:rsidRDefault="00A916C2"/>
    <w:p w:rsidR="00A916C2" w:rsidRDefault="00A916C2"/>
    <w:p w:rsidR="00A916C2" w:rsidRDefault="00A916C2"/>
    <w:p w:rsidR="00A916C2" w:rsidRDefault="00A916C2"/>
    <w:p w:rsidR="00A916C2" w:rsidRDefault="00A916C2"/>
    <w:p w:rsidR="00A916C2" w:rsidRPr="00A916C2" w:rsidRDefault="00A916C2" w:rsidP="00A916C2">
      <w:pPr>
        <w:rPr>
          <w:rFonts w:ascii="NTPreCursivek" w:hAnsi="NTPreCursivek"/>
          <w:sz w:val="28"/>
        </w:rPr>
      </w:pPr>
    </w:p>
    <w:p w:rsidR="00A916C2" w:rsidRPr="00A916C2" w:rsidRDefault="00A916C2" w:rsidP="00A916C2">
      <w:pPr>
        <w:pStyle w:val="ListParagraph"/>
        <w:numPr>
          <w:ilvl w:val="0"/>
          <w:numId w:val="2"/>
        </w:numPr>
        <w:rPr>
          <w:rFonts w:ascii="NTPreCursivek" w:hAnsi="NTPreCursivek"/>
          <w:sz w:val="28"/>
        </w:rPr>
      </w:pPr>
      <w:r w:rsidRPr="00A916C2">
        <w:rPr>
          <w:rFonts w:ascii="NTPreCursivek" w:hAnsi="NTPreCursivek"/>
          <w:sz w:val="28"/>
        </w:rPr>
        <w:t>Use this information to complete this bar model (there are 50 squares to complete) – shade in the right amount and match it to the key.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916C2" w:rsidTr="00A916C2">
        <w:trPr>
          <w:trHeight w:val="567"/>
        </w:trPr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</w:tr>
      <w:tr w:rsidR="00A916C2" w:rsidTr="00A916C2">
        <w:trPr>
          <w:trHeight w:val="567"/>
        </w:trPr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</w:tr>
      <w:tr w:rsidR="00A916C2" w:rsidTr="00A916C2">
        <w:trPr>
          <w:trHeight w:val="567"/>
        </w:trPr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</w:tr>
      <w:tr w:rsidR="00A916C2" w:rsidTr="00A916C2">
        <w:trPr>
          <w:trHeight w:val="567"/>
        </w:trPr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</w:tr>
      <w:tr w:rsidR="00A916C2" w:rsidTr="00A916C2">
        <w:trPr>
          <w:trHeight w:val="567"/>
        </w:trPr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  <w:tc>
          <w:tcPr>
            <w:tcW w:w="567" w:type="dxa"/>
          </w:tcPr>
          <w:p w:rsidR="00A916C2" w:rsidRDefault="00A916C2"/>
        </w:tc>
      </w:tr>
    </w:tbl>
    <w:tbl>
      <w:tblPr>
        <w:tblStyle w:val="TableGrid"/>
        <w:tblpPr w:leftFromText="180" w:rightFromText="180" w:vertAnchor="text" w:horzAnchor="page" w:tblpX="7831" w:tblpY="-2261"/>
        <w:tblW w:w="0" w:type="auto"/>
        <w:tblLook w:val="04A0" w:firstRow="1" w:lastRow="0" w:firstColumn="1" w:lastColumn="0" w:noHBand="0" w:noVBand="1"/>
      </w:tblPr>
      <w:tblGrid>
        <w:gridCol w:w="1246"/>
        <w:gridCol w:w="661"/>
      </w:tblGrid>
      <w:tr w:rsidR="00A916C2" w:rsidTr="00A916C2">
        <w:trPr>
          <w:trHeight w:val="279"/>
        </w:trPr>
        <w:tc>
          <w:tcPr>
            <w:tcW w:w="1907" w:type="dxa"/>
            <w:gridSpan w:val="2"/>
          </w:tcPr>
          <w:p w:rsidR="00A916C2" w:rsidRPr="00A916C2" w:rsidRDefault="00A916C2" w:rsidP="00A916C2">
            <w:pPr>
              <w:jc w:val="center"/>
              <w:rPr>
                <w:rFonts w:ascii="NTPreCursivek" w:hAnsi="NTPreCursivek"/>
                <w:b/>
                <w:sz w:val="28"/>
              </w:rPr>
            </w:pPr>
            <w:r w:rsidRPr="00A916C2">
              <w:rPr>
                <w:rFonts w:ascii="NTPreCursivek" w:hAnsi="NTPreCursivek"/>
                <w:b/>
                <w:sz w:val="28"/>
              </w:rPr>
              <w:t>Key</w:t>
            </w:r>
          </w:p>
        </w:tc>
      </w:tr>
      <w:tr w:rsidR="00A916C2" w:rsidTr="00A916C2">
        <w:trPr>
          <w:trHeight w:val="279"/>
        </w:trPr>
        <w:tc>
          <w:tcPr>
            <w:tcW w:w="1246" w:type="dxa"/>
          </w:tcPr>
          <w:p w:rsidR="00A916C2" w:rsidRPr="00A916C2" w:rsidRDefault="00A916C2" w:rsidP="00A916C2">
            <w:pPr>
              <w:jc w:val="center"/>
              <w:rPr>
                <w:rFonts w:ascii="NTPreCursivek" w:hAnsi="NTPreCursivek"/>
                <w:sz w:val="28"/>
              </w:rPr>
            </w:pPr>
            <w:r w:rsidRPr="00A916C2">
              <w:rPr>
                <w:rFonts w:ascii="NTPreCursivek" w:hAnsi="NTPreCursivek"/>
                <w:sz w:val="28"/>
              </w:rPr>
              <w:t>Egg</w:t>
            </w:r>
          </w:p>
        </w:tc>
        <w:tc>
          <w:tcPr>
            <w:tcW w:w="661" w:type="dxa"/>
          </w:tcPr>
          <w:p w:rsidR="00A916C2" w:rsidRPr="00A916C2" w:rsidRDefault="00A916C2" w:rsidP="00A916C2">
            <w:pPr>
              <w:jc w:val="center"/>
              <w:rPr>
                <w:rFonts w:ascii="NTPreCursivek" w:hAnsi="NTPreCursivek"/>
                <w:sz w:val="28"/>
              </w:rPr>
            </w:pPr>
          </w:p>
        </w:tc>
      </w:tr>
      <w:tr w:rsidR="00A916C2" w:rsidTr="00A916C2">
        <w:trPr>
          <w:trHeight w:val="263"/>
        </w:trPr>
        <w:tc>
          <w:tcPr>
            <w:tcW w:w="1246" w:type="dxa"/>
          </w:tcPr>
          <w:p w:rsidR="00A916C2" w:rsidRPr="00A916C2" w:rsidRDefault="00A916C2" w:rsidP="00A916C2">
            <w:pPr>
              <w:jc w:val="center"/>
              <w:rPr>
                <w:rFonts w:ascii="NTPreCursivek" w:hAnsi="NTPreCursivek"/>
                <w:sz w:val="28"/>
              </w:rPr>
            </w:pPr>
            <w:r w:rsidRPr="00A916C2">
              <w:rPr>
                <w:rFonts w:ascii="NTPreCursivek" w:hAnsi="NTPreCursivek"/>
                <w:sz w:val="28"/>
              </w:rPr>
              <w:t>Caterpillar</w:t>
            </w:r>
          </w:p>
        </w:tc>
        <w:tc>
          <w:tcPr>
            <w:tcW w:w="661" w:type="dxa"/>
          </w:tcPr>
          <w:p w:rsidR="00A916C2" w:rsidRPr="00A916C2" w:rsidRDefault="00A916C2" w:rsidP="00A916C2">
            <w:pPr>
              <w:jc w:val="center"/>
              <w:rPr>
                <w:rFonts w:ascii="NTPreCursivek" w:hAnsi="NTPreCursivek"/>
                <w:sz w:val="28"/>
              </w:rPr>
            </w:pPr>
          </w:p>
        </w:tc>
      </w:tr>
      <w:tr w:rsidR="00A916C2" w:rsidTr="00A916C2">
        <w:trPr>
          <w:trHeight w:val="279"/>
        </w:trPr>
        <w:tc>
          <w:tcPr>
            <w:tcW w:w="1246" w:type="dxa"/>
          </w:tcPr>
          <w:p w:rsidR="00A916C2" w:rsidRPr="00A916C2" w:rsidRDefault="00A916C2" w:rsidP="00A916C2">
            <w:pPr>
              <w:jc w:val="center"/>
              <w:rPr>
                <w:rFonts w:ascii="NTPreCursivek" w:hAnsi="NTPreCursivek"/>
                <w:sz w:val="28"/>
              </w:rPr>
            </w:pPr>
            <w:r w:rsidRPr="00A916C2">
              <w:rPr>
                <w:rFonts w:ascii="NTPreCursivek" w:hAnsi="NTPreCursivek"/>
                <w:sz w:val="28"/>
              </w:rPr>
              <w:t>Chrysalis</w:t>
            </w:r>
          </w:p>
        </w:tc>
        <w:tc>
          <w:tcPr>
            <w:tcW w:w="661" w:type="dxa"/>
          </w:tcPr>
          <w:p w:rsidR="00A916C2" w:rsidRPr="00A916C2" w:rsidRDefault="00A916C2" w:rsidP="00A916C2">
            <w:pPr>
              <w:jc w:val="center"/>
              <w:rPr>
                <w:rFonts w:ascii="NTPreCursivek" w:hAnsi="NTPreCursivek"/>
                <w:sz w:val="28"/>
              </w:rPr>
            </w:pPr>
          </w:p>
        </w:tc>
      </w:tr>
      <w:tr w:rsidR="00A916C2" w:rsidTr="00A916C2">
        <w:trPr>
          <w:trHeight w:val="263"/>
        </w:trPr>
        <w:tc>
          <w:tcPr>
            <w:tcW w:w="1246" w:type="dxa"/>
          </w:tcPr>
          <w:p w:rsidR="00A916C2" w:rsidRPr="00A916C2" w:rsidRDefault="00A916C2" w:rsidP="00A916C2">
            <w:pPr>
              <w:jc w:val="center"/>
              <w:rPr>
                <w:rFonts w:ascii="NTPreCursivek" w:hAnsi="NTPreCursivek"/>
                <w:sz w:val="28"/>
              </w:rPr>
            </w:pPr>
            <w:r w:rsidRPr="00A916C2">
              <w:rPr>
                <w:rFonts w:ascii="NTPreCursivek" w:hAnsi="NTPreCursivek"/>
                <w:sz w:val="28"/>
              </w:rPr>
              <w:t>Butterfly</w:t>
            </w:r>
          </w:p>
        </w:tc>
        <w:tc>
          <w:tcPr>
            <w:tcW w:w="661" w:type="dxa"/>
          </w:tcPr>
          <w:p w:rsidR="00A916C2" w:rsidRPr="00A916C2" w:rsidRDefault="00A916C2" w:rsidP="00A916C2">
            <w:pPr>
              <w:jc w:val="center"/>
              <w:rPr>
                <w:rFonts w:ascii="NTPreCursivek" w:hAnsi="NTPreCursivek"/>
                <w:sz w:val="28"/>
              </w:rPr>
            </w:pPr>
          </w:p>
        </w:tc>
      </w:tr>
    </w:tbl>
    <w:p w:rsidR="00A916C2" w:rsidRDefault="00A916C2"/>
    <w:p w:rsidR="00A916C2" w:rsidRDefault="00A916C2" w:rsidP="00A916C2">
      <w:pPr>
        <w:pStyle w:val="ListParagraph"/>
        <w:numPr>
          <w:ilvl w:val="0"/>
          <w:numId w:val="2"/>
        </w:numPr>
        <w:rPr>
          <w:rFonts w:ascii="NTPreCursivek" w:hAnsi="NTPreCursivek"/>
          <w:sz w:val="28"/>
        </w:rPr>
      </w:pPr>
      <w:r w:rsidRPr="00A916C2">
        <w:rPr>
          <w:rFonts w:ascii="NTPreCursivek" w:hAnsi="NTPreCursivek"/>
          <w:sz w:val="28"/>
        </w:rPr>
        <w:t>Write next to each of these pictures which stage it is from and fill in the gaps with information to explain that stage. Finally, write a number next to each stage to order them.</w:t>
      </w:r>
    </w:p>
    <w:p w:rsidR="00A916C2" w:rsidRDefault="00A916C2" w:rsidP="00A916C2">
      <w:pPr>
        <w:rPr>
          <w:rFonts w:ascii="NTPreCursivek" w:hAnsi="NTPreCursivek"/>
          <w:sz w:val="28"/>
        </w:rPr>
      </w:pPr>
      <w:r>
        <w:rPr>
          <w:rFonts w:ascii="NTPreCursivek" w:hAnsi="NTPreCursivek"/>
          <w:sz w:val="28"/>
        </w:rPr>
        <w:t>Here are your words to choose from:</w:t>
      </w:r>
    </w:p>
    <w:p w:rsidR="00A916C2" w:rsidRPr="00A916C2" w:rsidRDefault="00A916C2" w:rsidP="00A916C2">
      <w:pPr>
        <w:jc w:val="center"/>
        <w:rPr>
          <w:rFonts w:ascii="NTPreCursivek" w:hAnsi="NTPreCursivek"/>
          <w:b/>
          <w:sz w:val="28"/>
        </w:rPr>
      </w:pPr>
      <w:proofErr w:type="gramStart"/>
      <w:r>
        <w:rPr>
          <w:rFonts w:ascii="NTPreCursivek" w:hAnsi="NTPreCursivek"/>
          <w:b/>
          <w:sz w:val="28"/>
        </w:rPr>
        <w:t>chrysalis</w:t>
      </w:r>
      <w:proofErr w:type="gramEnd"/>
      <w:r>
        <w:rPr>
          <w:rFonts w:ascii="NTPreCursivek" w:hAnsi="NTPreCursivek"/>
          <w:b/>
          <w:sz w:val="28"/>
        </w:rPr>
        <w:tab/>
        <w:t>metamorphosis</w:t>
      </w:r>
      <w:r>
        <w:rPr>
          <w:rFonts w:ascii="NTPreCursivek" w:hAnsi="NTPreCursivek"/>
          <w:b/>
          <w:sz w:val="28"/>
        </w:rPr>
        <w:tab/>
      </w:r>
      <w:r>
        <w:rPr>
          <w:rFonts w:ascii="NTPreCursivek" w:hAnsi="NTPreCursivek"/>
          <w:b/>
          <w:sz w:val="28"/>
        </w:rPr>
        <w:tab/>
        <w:t>caterpillars</w:t>
      </w:r>
      <w:r>
        <w:rPr>
          <w:rFonts w:ascii="NTPreCursivek" w:hAnsi="NTPreCursivek"/>
          <w:b/>
          <w:sz w:val="28"/>
        </w:rPr>
        <w:tab/>
        <w:t>larva</w:t>
      </w:r>
      <w:r>
        <w:rPr>
          <w:rFonts w:ascii="NTPreCursivek" w:hAnsi="NTPreCursivek"/>
          <w:b/>
          <w:sz w:val="28"/>
        </w:rPr>
        <w:tab/>
      </w:r>
      <w:r>
        <w:rPr>
          <w:rFonts w:ascii="NTPreCursivek" w:hAnsi="NTPreCursivek"/>
          <w:b/>
          <w:sz w:val="28"/>
        </w:rPr>
        <w:tab/>
        <w:t>quickly</w:t>
      </w:r>
      <w:r>
        <w:rPr>
          <w:rFonts w:ascii="NTPreCursivek" w:hAnsi="NTPreCursivek"/>
          <w:b/>
          <w:sz w:val="28"/>
        </w:rPr>
        <w:tab/>
      </w:r>
      <w:r>
        <w:rPr>
          <w:rFonts w:ascii="NTPreCursivek" w:hAnsi="NTPreCursivek"/>
          <w:b/>
          <w:sz w:val="28"/>
        </w:rPr>
        <w:tab/>
        <w:t>skins</w:t>
      </w:r>
      <w:r>
        <w:rPr>
          <w:rFonts w:ascii="NTPreCursivek" w:hAnsi="NTPreCursivek"/>
          <w:b/>
          <w:sz w:val="28"/>
        </w:rPr>
        <w:tab/>
        <w:t>leaves</w:t>
      </w:r>
      <w:r>
        <w:rPr>
          <w:rFonts w:ascii="NTPreCursivek" w:hAnsi="NTPreCursivek"/>
          <w:b/>
          <w:sz w:val="28"/>
        </w:rPr>
        <w:tab/>
      </w:r>
      <w:r>
        <w:rPr>
          <w:rFonts w:ascii="NTPreCursivek" w:hAnsi="NTPreCursivek"/>
          <w:b/>
          <w:sz w:val="28"/>
        </w:rPr>
        <w:tab/>
        <w:t>pupa</w:t>
      </w:r>
      <w:r>
        <w:rPr>
          <w:rFonts w:ascii="NTPreCursivek" w:hAnsi="NTPreCursivek"/>
          <w:b/>
          <w:sz w:val="28"/>
        </w:rPr>
        <w:tab/>
      </w:r>
      <w:r>
        <w:rPr>
          <w:rFonts w:ascii="NTPreCursivek" w:hAnsi="NTPreCursivek"/>
          <w:b/>
          <w:sz w:val="28"/>
        </w:rPr>
        <w:tab/>
        <w:t>two weeks</w:t>
      </w:r>
    </w:p>
    <w:p w:rsidR="00A916C2" w:rsidRDefault="00A916C2" w:rsidP="00A916C2">
      <w:pPr>
        <w:rPr>
          <w:rFonts w:ascii="NTPreCursivek" w:hAnsi="NTPreCursivek"/>
          <w:sz w:val="28"/>
        </w:rPr>
      </w:pPr>
      <w:r w:rsidRPr="00A916C2">
        <w:rPr>
          <w:rFonts w:ascii="NTPreCursivek" w:hAnsi="NTPreCursivek"/>
          <w:noProof/>
          <w:sz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10795</wp:posOffset>
            </wp:positionV>
            <wp:extent cx="1419225" cy="1578610"/>
            <wp:effectExtent l="0" t="0" r="9525" b="2540"/>
            <wp:wrapTight wrapText="bothSides">
              <wp:wrapPolygon edited="0">
                <wp:start x="1160" y="0"/>
                <wp:lineTo x="0" y="521"/>
                <wp:lineTo x="0" y="20853"/>
                <wp:lineTo x="870" y="21374"/>
                <wp:lineTo x="1160" y="21374"/>
                <wp:lineTo x="20295" y="21374"/>
                <wp:lineTo x="20585" y="21374"/>
                <wp:lineTo x="21455" y="20853"/>
                <wp:lineTo x="21455" y="521"/>
                <wp:lineTo x="20295" y="0"/>
                <wp:lineTo x="1160" y="0"/>
              </wp:wrapPolygon>
            </wp:wrapTight>
            <wp:docPr id="54282" name="Picture 10" descr="http://www.jasonmarshall.co.uk/wp-content/uploads/2010/02/monarch-butterfly-chrysa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82" name="Picture 10" descr="http://www.jasonmarshall.co.uk/wp-content/uploads/2010/02/monarch-butterfly-chrysal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78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6C2" w:rsidRPr="00A916C2" w:rsidRDefault="00A916C2" w:rsidP="00A916C2">
      <w:pPr>
        <w:rPr>
          <w:rFonts w:ascii="NTPreCursivek" w:hAnsi="NTPreCursivek"/>
          <w:sz w:val="28"/>
        </w:rPr>
      </w:pPr>
      <w:r w:rsidRPr="00A916C2">
        <w:rPr>
          <w:rFonts w:ascii="NTPreCursivek" w:hAnsi="NTPreCursivek"/>
          <w:sz w:val="28"/>
        </w:rPr>
        <w:t xml:space="preserve">After a few weeks the caterpillar attaches itself to a twig and forms a hard outer shell called a chrysalis or </w:t>
      </w:r>
      <w:r>
        <w:rPr>
          <w:rFonts w:ascii="NTPreCursivek" w:hAnsi="NTPreCursivek"/>
          <w:b/>
          <w:sz w:val="28"/>
        </w:rPr>
        <w:t>_______________</w:t>
      </w:r>
      <w:r w:rsidRPr="00A916C2">
        <w:rPr>
          <w:rFonts w:ascii="NTPreCursivek" w:hAnsi="NTPreCursivek"/>
          <w:sz w:val="28"/>
        </w:rPr>
        <w:t xml:space="preserve">. There is no eating during this stage, this is the time where the caterpillar </w:t>
      </w:r>
      <w:r>
        <w:rPr>
          <w:rFonts w:ascii="NTPreCursivek" w:hAnsi="NTPreCursivek"/>
          <w:sz w:val="28"/>
        </w:rPr>
        <w:t xml:space="preserve">undergoes </w:t>
      </w:r>
      <w:r>
        <w:rPr>
          <w:rFonts w:ascii="NTPreCursivek" w:hAnsi="NTPreCursivek"/>
          <w:b/>
          <w:sz w:val="28"/>
        </w:rPr>
        <w:t xml:space="preserve">_________________________ </w:t>
      </w:r>
      <w:r>
        <w:rPr>
          <w:rFonts w:ascii="NTPreCursivek" w:hAnsi="NTPreCursivek"/>
          <w:sz w:val="28"/>
        </w:rPr>
        <w:t>and transforms.</w:t>
      </w:r>
    </w:p>
    <w:p w:rsidR="00A916C2" w:rsidRDefault="00A916C2" w:rsidP="00A916C2">
      <w:pPr>
        <w:rPr>
          <w:rFonts w:ascii="NTPreCursivek" w:hAnsi="NTPreCursivek"/>
          <w:sz w:val="28"/>
        </w:rPr>
      </w:pPr>
    </w:p>
    <w:p w:rsidR="00A916C2" w:rsidRDefault="00A916C2" w:rsidP="00A916C2">
      <w:pPr>
        <w:rPr>
          <w:rFonts w:ascii="NTPreCursivek" w:hAnsi="NTPreCursivek"/>
          <w:sz w:val="28"/>
        </w:rPr>
      </w:pPr>
    </w:p>
    <w:p w:rsidR="00A916C2" w:rsidRDefault="00A916C2" w:rsidP="00A916C2">
      <w:pPr>
        <w:rPr>
          <w:rFonts w:ascii="NTPreCursivek" w:hAnsi="NTPreCursivek"/>
          <w:sz w:val="28"/>
        </w:rPr>
      </w:pPr>
    </w:p>
    <w:p w:rsidR="00A916C2" w:rsidRPr="00A916C2" w:rsidRDefault="00A916C2" w:rsidP="00A916C2">
      <w:pPr>
        <w:rPr>
          <w:rFonts w:ascii="NTPreCursivek" w:hAnsi="NTPreCursivek"/>
          <w:sz w:val="28"/>
        </w:rPr>
      </w:pPr>
      <w:r w:rsidRPr="00A916C2">
        <w:rPr>
          <w:rFonts w:ascii="NTPreCursivek" w:hAnsi="NTPreCursivek"/>
          <w:noProof/>
          <w:sz w:val="28"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-381000</wp:posOffset>
            </wp:positionV>
            <wp:extent cx="1526540" cy="2289810"/>
            <wp:effectExtent l="0" t="635" r="0" b="0"/>
            <wp:wrapTight wrapText="bothSides">
              <wp:wrapPolygon edited="0">
                <wp:start x="21609" y="725"/>
                <wp:lineTo x="21339" y="725"/>
                <wp:lineTo x="17296" y="6"/>
                <wp:lineTo x="314" y="6"/>
                <wp:lineTo x="314" y="725"/>
                <wp:lineTo x="314" y="20672"/>
                <wp:lineTo x="4088" y="21390"/>
                <wp:lineTo x="17296" y="21390"/>
                <wp:lineTo x="21339" y="20672"/>
                <wp:lineTo x="21609" y="20672"/>
                <wp:lineTo x="21609" y="725"/>
              </wp:wrapPolygon>
            </wp:wrapTight>
            <wp:docPr id="53262" name="Picture 14" descr="C:\Users\Emma\AppData\Local\Microsoft\Windows\Temporary Internet Files\Content.IE5\TO0YC08O\MP90044842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62" name="Picture 14" descr="C:\Users\Emma\AppData\Local\Microsoft\Windows\Temporary Internet Files\Content.IE5\TO0YC08O\MP900448425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26540" cy="2289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6C2" w:rsidRPr="00A916C2" w:rsidRDefault="00A916C2" w:rsidP="00A916C2">
      <w:pPr>
        <w:rPr>
          <w:rFonts w:ascii="NTPreCursivek" w:hAnsi="NTPreCursivek"/>
          <w:sz w:val="28"/>
        </w:rPr>
      </w:pPr>
      <w:r>
        <w:rPr>
          <w:rFonts w:ascii="NTPreCursivek" w:hAnsi="NTPreCursivek"/>
          <w:b/>
          <w:sz w:val="28"/>
        </w:rPr>
        <w:t>___________________</w:t>
      </w:r>
      <w:r w:rsidRPr="00A916C2">
        <w:rPr>
          <w:rFonts w:ascii="NTPreCursivek" w:hAnsi="NTPreCursivek"/>
          <w:sz w:val="28"/>
        </w:rPr>
        <w:t xml:space="preserve"> </w:t>
      </w:r>
      <w:proofErr w:type="gramStart"/>
      <w:r>
        <w:rPr>
          <w:rFonts w:ascii="NTPreCursivek" w:hAnsi="NTPreCursivek"/>
          <w:sz w:val="28"/>
        </w:rPr>
        <w:t>or</w:t>
      </w:r>
      <w:proofErr w:type="gramEnd"/>
      <w:r>
        <w:rPr>
          <w:rFonts w:ascii="NTPreCursivek" w:hAnsi="NTPreCursivek"/>
          <w:sz w:val="28"/>
        </w:rPr>
        <w:t xml:space="preserve"> </w:t>
      </w:r>
      <w:r>
        <w:rPr>
          <w:rFonts w:ascii="NTPreCursivek" w:hAnsi="NTPreCursivek"/>
          <w:b/>
          <w:sz w:val="28"/>
        </w:rPr>
        <w:t xml:space="preserve">_________________ </w:t>
      </w:r>
      <w:r w:rsidRPr="00A916C2">
        <w:rPr>
          <w:rFonts w:ascii="NTPreCursivek" w:hAnsi="NTPreCursivek"/>
          <w:sz w:val="28"/>
        </w:rPr>
        <w:t xml:space="preserve">eat a huge amount of leaves so this stage is sometimes called the eating stage! Caterpillars grow very </w:t>
      </w:r>
      <w:r>
        <w:rPr>
          <w:rFonts w:ascii="NTPreCursivek" w:hAnsi="NTPreCursivek"/>
          <w:b/>
          <w:sz w:val="28"/>
        </w:rPr>
        <w:t>________________</w:t>
      </w:r>
      <w:r w:rsidRPr="00A916C2">
        <w:rPr>
          <w:rFonts w:ascii="NTPreCursivek" w:hAnsi="NTPreCursivek"/>
          <w:sz w:val="28"/>
        </w:rPr>
        <w:t xml:space="preserve"> and have to shed their </w:t>
      </w:r>
      <w:r>
        <w:rPr>
          <w:rFonts w:ascii="NTPreCursivek" w:hAnsi="NTPreCursivek"/>
          <w:b/>
          <w:sz w:val="28"/>
        </w:rPr>
        <w:t>____________________</w:t>
      </w:r>
      <w:r w:rsidRPr="00A916C2">
        <w:rPr>
          <w:rFonts w:ascii="NTPreCursivek" w:hAnsi="NTPreCursivek"/>
          <w:sz w:val="28"/>
        </w:rPr>
        <w:t xml:space="preserve"> many times as they grow out of them. They then eat their skins as well!</w:t>
      </w:r>
    </w:p>
    <w:p w:rsidR="00A916C2" w:rsidRDefault="00A916C2" w:rsidP="00A916C2">
      <w:pPr>
        <w:rPr>
          <w:rFonts w:ascii="NTPreCursivek" w:hAnsi="NTPreCursivek"/>
          <w:sz w:val="28"/>
        </w:rPr>
      </w:pPr>
    </w:p>
    <w:p w:rsidR="00A916C2" w:rsidRDefault="00A916C2" w:rsidP="00A916C2">
      <w:pPr>
        <w:rPr>
          <w:rFonts w:ascii="NTPreCursivek" w:hAnsi="NTPreCursivek"/>
          <w:sz w:val="28"/>
        </w:rPr>
      </w:pPr>
      <w:r w:rsidRPr="00A916C2">
        <w:rPr>
          <w:rFonts w:ascii="NTPreCursivek" w:hAnsi="NTPreCursivek"/>
          <w:noProof/>
          <w:sz w:val="2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1590675" cy="1590675"/>
            <wp:effectExtent l="0" t="0" r="9525" b="9525"/>
            <wp:wrapTight wrapText="bothSides">
              <wp:wrapPolygon edited="0">
                <wp:start x="1035" y="0"/>
                <wp:lineTo x="0" y="517"/>
                <wp:lineTo x="0" y="20953"/>
                <wp:lineTo x="776" y="21471"/>
                <wp:lineTo x="1035" y="21471"/>
                <wp:lineTo x="20436" y="21471"/>
                <wp:lineTo x="20695" y="21471"/>
                <wp:lineTo x="21471" y="20953"/>
                <wp:lineTo x="21471" y="517"/>
                <wp:lineTo x="20436" y="0"/>
                <wp:lineTo x="1035" y="0"/>
              </wp:wrapPolygon>
            </wp:wrapTight>
            <wp:docPr id="3084" name="Picture 12" descr="http://obsessionwithbutterflies.com/blog/wp-content/uploads/2009/06/palee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4" name="Picture 12" descr="http://obsessionwithbutterflies.com/blog/wp-content/uploads/2009/06/paleeg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6C2" w:rsidRPr="00A916C2" w:rsidRDefault="00A916C2" w:rsidP="00A916C2">
      <w:pPr>
        <w:rPr>
          <w:rFonts w:ascii="NTPreCursivek" w:hAnsi="NTPreCursivek"/>
          <w:b/>
          <w:bCs/>
          <w:sz w:val="28"/>
        </w:rPr>
      </w:pPr>
      <w:r w:rsidRPr="00A916C2">
        <w:rPr>
          <w:rFonts w:ascii="NTPreCursivek" w:hAnsi="NTPreCursivek"/>
          <w:noProof/>
          <w:sz w:val="28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1619250</wp:posOffset>
            </wp:positionV>
            <wp:extent cx="1466850" cy="1929130"/>
            <wp:effectExtent l="0" t="0" r="0" b="0"/>
            <wp:wrapTight wrapText="bothSides">
              <wp:wrapPolygon edited="0">
                <wp:start x="1122" y="0"/>
                <wp:lineTo x="0" y="427"/>
                <wp:lineTo x="0" y="20690"/>
                <wp:lineTo x="842" y="21330"/>
                <wp:lineTo x="1122" y="21330"/>
                <wp:lineTo x="20197" y="21330"/>
                <wp:lineTo x="20478" y="21330"/>
                <wp:lineTo x="21319" y="20690"/>
                <wp:lineTo x="21319" y="427"/>
                <wp:lineTo x="20197" y="0"/>
                <wp:lineTo x="1122" y="0"/>
              </wp:wrapPolygon>
            </wp:wrapTight>
            <wp:docPr id="56332" name="Picture 12" descr="Monarch Butterfl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32" name="Picture 12" descr="Monarch Butterfli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08" r="7291" b="8945"/>
                    <a:stretch/>
                  </pic:blipFill>
                  <pic:spPr bwMode="auto">
                    <a:xfrm>
                      <a:off x="0" y="0"/>
                      <a:ext cx="1466850" cy="1929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16C2">
        <w:rPr>
          <w:rFonts w:ascii="NTPreCursivek" w:hAnsi="NTPreCursivek"/>
          <w:bCs/>
          <w:sz w:val="28"/>
        </w:rPr>
        <w:t>A butterfly begins its life as a small white egg</w:t>
      </w:r>
      <w:r>
        <w:rPr>
          <w:rFonts w:ascii="NTPreCursivek" w:hAnsi="NTPreCursivek"/>
          <w:bCs/>
          <w:sz w:val="28"/>
        </w:rPr>
        <w:t xml:space="preserve">, which are often laid on </w:t>
      </w:r>
      <w:r>
        <w:rPr>
          <w:rFonts w:ascii="NTPreCursivek" w:hAnsi="NTPreCursivek"/>
          <w:b/>
          <w:bCs/>
          <w:sz w:val="28"/>
        </w:rPr>
        <w:t>_____________________.</w:t>
      </w:r>
    </w:p>
    <w:p w:rsidR="00A916C2" w:rsidRDefault="00A916C2" w:rsidP="00A916C2">
      <w:pPr>
        <w:rPr>
          <w:rFonts w:ascii="NTPreCursivek" w:hAnsi="NTPreCursivek"/>
          <w:b/>
          <w:bCs/>
          <w:sz w:val="28"/>
        </w:rPr>
      </w:pPr>
    </w:p>
    <w:p w:rsidR="00A916C2" w:rsidRDefault="00A916C2" w:rsidP="00A916C2">
      <w:pPr>
        <w:rPr>
          <w:rFonts w:ascii="NTPreCursivek" w:hAnsi="NTPreCursivek"/>
          <w:b/>
          <w:bCs/>
          <w:sz w:val="28"/>
        </w:rPr>
      </w:pPr>
    </w:p>
    <w:p w:rsidR="00A916C2" w:rsidRDefault="00A916C2" w:rsidP="00A916C2">
      <w:pPr>
        <w:rPr>
          <w:rFonts w:ascii="NTPreCursivek" w:hAnsi="NTPreCursivek"/>
          <w:b/>
          <w:bCs/>
          <w:sz w:val="28"/>
        </w:rPr>
      </w:pPr>
    </w:p>
    <w:p w:rsidR="00A916C2" w:rsidRDefault="00A916C2" w:rsidP="00A916C2">
      <w:pPr>
        <w:rPr>
          <w:rFonts w:ascii="NTPreCursivek" w:hAnsi="NTPreCursivek"/>
          <w:b/>
          <w:bCs/>
          <w:sz w:val="28"/>
        </w:rPr>
      </w:pPr>
    </w:p>
    <w:p w:rsidR="00A916C2" w:rsidRDefault="00A916C2" w:rsidP="00A916C2">
      <w:pPr>
        <w:rPr>
          <w:rFonts w:ascii="NTPreCursivek" w:hAnsi="NTPreCursivek"/>
          <w:b/>
          <w:bCs/>
          <w:sz w:val="28"/>
        </w:rPr>
      </w:pPr>
    </w:p>
    <w:p w:rsidR="00A916C2" w:rsidRPr="00A916C2" w:rsidRDefault="00A916C2" w:rsidP="00A916C2">
      <w:pPr>
        <w:rPr>
          <w:rFonts w:ascii="NTPreCursivek" w:hAnsi="NTPreCursivek"/>
          <w:sz w:val="28"/>
        </w:rPr>
      </w:pPr>
      <w:r w:rsidRPr="00A916C2">
        <w:rPr>
          <w:rFonts w:ascii="NTPreCursivek" w:hAnsi="NTPreCursivek"/>
          <w:sz w:val="28"/>
        </w:rPr>
        <w:t>The fully formed butterfly emerges</w:t>
      </w:r>
      <w:r>
        <w:rPr>
          <w:rFonts w:ascii="NTPreCursivek" w:hAnsi="NTPreCursivek"/>
          <w:sz w:val="28"/>
        </w:rPr>
        <w:t xml:space="preserve"> from the </w:t>
      </w:r>
      <w:r>
        <w:rPr>
          <w:rFonts w:ascii="NTPreCursivek" w:hAnsi="NTPreCursivek"/>
          <w:b/>
          <w:sz w:val="28"/>
        </w:rPr>
        <w:t>__________________</w:t>
      </w:r>
      <w:r w:rsidRPr="00A916C2">
        <w:rPr>
          <w:rFonts w:ascii="NTPreCursivek" w:hAnsi="NTPreCursivek"/>
          <w:sz w:val="28"/>
        </w:rPr>
        <w:t>, dries its wings and then flies off to seek out a ma</w:t>
      </w:r>
      <w:r>
        <w:rPr>
          <w:rFonts w:ascii="NTPreCursivek" w:hAnsi="NTPreCursivek"/>
          <w:sz w:val="28"/>
        </w:rPr>
        <w:t xml:space="preserve">te. It will only live for around </w:t>
      </w:r>
      <w:r>
        <w:rPr>
          <w:rFonts w:ascii="NTPreCursivek" w:hAnsi="NTPreCursivek"/>
          <w:b/>
          <w:sz w:val="28"/>
        </w:rPr>
        <w:t>2 _________________</w:t>
      </w:r>
      <w:r>
        <w:rPr>
          <w:rFonts w:ascii="NTPreCursivek" w:hAnsi="NTPreCursivek"/>
          <w:sz w:val="28"/>
        </w:rPr>
        <w:t>.</w:t>
      </w:r>
    </w:p>
    <w:p w:rsidR="00A916C2" w:rsidRPr="00A916C2" w:rsidRDefault="00A916C2" w:rsidP="00A916C2">
      <w:pPr>
        <w:rPr>
          <w:rFonts w:ascii="NTPreCursivek" w:hAnsi="NTPreCursivek"/>
          <w:sz w:val="28"/>
        </w:rPr>
      </w:pPr>
    </w:p>
    <w:sectPr w:rsidR="00A916C2" w:rsidRPr="00A916C2" w:rsidSect="00A916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TPreCursivek">
    <w:altName w:val="Ink Free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A54BA"/>
    <w:multiLevelType w:val="hybridMultilevel"/>
    <w:tmpl w:val="27A408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2781F"/>
    <w:multiLevelType w:val="hybridMultilevel"/>
    <w:tmpl w:val="9BAEF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C2"/>
    <w:rsid w:val="001F20C7"/>
    <w:rsid w:val="009842DA"/>
    <w:rsid w:val="00A916C2"/>
    <w:rsid w:val="00CA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D6220-265E-41A9-842A-4CDDAB5C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2020-05-04T12:20:00Z</dcterms:created>
  <dcterms:modified xsi:type="dcterms:W3CDTF">2020-05-04T12:20:00Z</dcterms:modified>
</cp:coreProperties>
</file>