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2C" w:rsidRPr="00DA4C2C" w:rsidRDefault="00DA4C2C" w:rsidP="00DA4C2C">
      <w:pPr>
        <w:jc w:val="center"/>
        <w:rPr>
          <w:rFonts w:ascii="NTPreCursivek" w:hAnsi="NTPreCursivek"/>
          <w:sz w:val="36"/>
          <w:szCs w:val="24"/>
        </w:rPr>
      </w:pPr>
      <w:r w:rsidRPr="00DA4C2C">
        <w:rPr>
          <w:rFonts w:ascii="NTPreCursivek" w:hAnsi="NTPreCursivek"/>
          <w:sz w:val="36"/>
          <w:szCs w:val="24"/>
        </w:rPr>
        <w:t>Visit each station and edit your writing based on the questions it asks:</w:t>
      </w:r>
      <w:bookmarkStart w:id="0" w:name="_GoBack"/>
      <w:bookmarkEnd w:id="0"/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 xml:space="preserve">Punctuation Point 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all of your sentences got a capital letter?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they all been finished with appropriate punctuation?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you followed speech rules for direct speech? (Inverted commas around what has been said, punctuation inside the inverted commas, comma after a reporting clause if used before the speech has opened)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00"/>
          <w:sz w:val="36"/>
          <w:szCs w:val="24"/>
        </w:rPr>
      </w:pPr>
      <w:r w:rsidRPr="00DA4C2C">
        <w:rPr>
          <w:rFonts w:ascii="NTPreCursivek" w:hAnsi="NTPreCursivek"/>
          <w:color w:val="FF0000"/>
          <w:sz w:val="36"/>
          <w:szCs w:val="24"/>
        </w:rPr>
        <w:t>Have you used pairs of punctuation for parenthesis?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Language Lane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Does your writing makes sense?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Have you included interesting language and verbs?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 xml:space="preserve">Are there any words that could be </w:t>
      </w:r>
      <w:proofErr w:type="spellStart"/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>uplevelled</w:t>
      </w:r>
      <w:proofErr w:type="spellEnd"/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 xml:space="preserve"> or changed to be show not tell?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C45911" w:themeColor="accent2" w:themeShade="BF"/>
          <w:sz w:val="36"/>
          <w:szCs w:val="24"/>
        </w:rPr>
      </w:pPr>
      <w:r w:rsidRPr="00DA4C2C">
        <w:rPr>
          <w:rFonts w:ascii="NTPreCursivek" w:hAnsi="NTPreCursivek"/>
          <w:color w:val="C45911" w:themeColor="accent2" w:themeShade="BF"/>
          <w:sz w:val="36"/>
          <w:szCs w:val="24"/>
        </w:rPr>
        <w:t xml:space="preserve">Have you repeated any words or phrases? 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00B050"/>
          <w:sz w:val="36"/>
          <w:szCs w:val="24"/>
        </w:rPr>
      </w:pPr>
      <w:r w:rsidRPr="00DA4C2C">
        <w:rPr>
          <w:rFonts w:ascii="NTPreCursivek" w:hAnsi="NTPreCursivek"/>
          <w:color w:val="00B050"/>
          <w:sz w:val="36"/>
          <w:szCs w:val="24"/>
        </w:rPr>
        <w:t>Modal Verb Mound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00B050"/>
          <w:sz w:val="36"/>
          <w:szCs w:val="24"/>
        </w:rPr>
      </w:pPr>
      <w:r w:rsidRPr="00DA4C2C">
        <w:rPr>
          <w:rFonts w:ascii="NTPreCursivek" w:hAnsi="NTPreCursivek"/>
          <w:color w:val="00B050"/>
          <w:sz w:val="36"/>
          <w:szCs w:val="24"/>
        </w:rPr>
        <w:t>Have you indicated possibility anywhere in your writing?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7030A0"/>
          <w:sz w:val="36"/>
          <w:szCs w:val="24"/>
        </w:rPr>
      </w:pPr>
      <w:r w:rsidRPr="00DA4C2C">
        <w:rPr>
          <w:rFonts w:ascii="NTPreCursivek" w:hAnsi="NTPreCursivek"/>
          <w:color w:val="7030A0"/>
          <w:sz w:val="36"/>
          <w:szCs w:val="24"/>
        </w:rPr>
        <w:t>Parenthesis Park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7030A0"/>
          <w:sz w:val="36"/>
          <w:szCs w:val="24"/>
        </w:rPr>
      </w:pPr>
      <w:r w:rsidRPr="00DA4C2C">
        <w:rPr>
          <w:rFonts w:ascii="NTPreCursivek" w:hAnsi="NTPreCursivek"/>
          <w:color w:val="7030A0"/>
          <w:sz w:val="36"/>
          <w:szCs w:val="24"/>
        </w:rPr>
        <w:t>Have you used a variety of punctuation to indicate parenthesis?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00B0F0"/>
          <w:sz w:val="36"/>
          <w:szCs w:val="24"/>
        </w:rPr>
      </w:pPr>
      <w:r w:rsidRPr="00DA4C2C">
        <w:rPr>
          <w:rFonts w:ascii="NTPreCursivek" w:hAnsi="NTPreCursivek"/>
          <w:color w:val="00B0F0"/>
          <w:sz w:val="36"/>
          <w:szCs w:val="24"/>
        </w:rPr>
        <w:t>Relative Clause Road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00B0F0"/>
          <w:sz w:val="36"/>
          <w:szCs w:val="24"/>
        </w:rPr>
      </w:pPr>
      <w:r w:rsidRPr="00DA4C2C">
        <w:rPr>
          <w:rFonts w:ascii="NTPreCursivek" w:hAnsi="NTPreCursivek"/>
          <w:color w:val="00B0F0"/>
          <w:sz w:val="36"/>
          <w:szCs w:val="24"/>
        </w:rPr>
        <w:t>Can you add any further information using a relative clause?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00B0F0"/>
          <w:sz w:val="36"/>
          <w:szCs w:val="24"/>
        </w:rPr>
      </w:pPr>
      <w:r w:rsidRPr="00DA4C2C">
        <w:rPr>
          <w:rFonts w:ascii="NTPreCursivek" w:hAnsi="NTPreCursivek"/>
          <w:color w:val="00B0F0"/>
          <w:sz w:val="36"/>
          <w:szCs w:val="24"/>
        </w:rPr>
        <w:t>Have you used a range of relative pronouns?</w:t>
      </w:r>
    </w:p>
    <w:p w:rsidR="00DA4C2C" w:rsidRPr="00DA4C2C" w:rsidRDefault="00DA4C2C" w:rsidP="00DA4C2C">
      <w:pPr>
        <w:pStyle w:val="ListParagraph"/>
        <w:numPr>
          <w:ilvl w:val="0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Spelling Square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Homophone Hall – double check common homophones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Suffix Street - Have you followed spelling rules to add suffixes? Especially –</w:t>
      </w:r>
      <w:proofErr w:type="spellStart"/>
      <w:proofErr w:type="gramStart"/>
      <w:r w:rsidRPr="00DA4C2C">
        <w:rPr>
          <w:rFonts w:ascii="NTPreCursivek" w:hAnsi="NTPreCursivek"/>
          <w:color w:val="FF0066"/>
          <w:sz w:val="36"/>
          <w:szCs w:val="24"/>
        </w:rPr>
        <w:t>ed</w:t>
      </w:r>
      <w:proofErr w:type="spellEnd"/>
      <w:proofErr w:type="gramEnd"/>
      <w:r w:rsidRPr="00DA4C2C">
        <w:rPr>
          <w:rFonts w:ascii="NTPreCursivek" w:hAnsi="NTPreCursivek"/>
          <w:color w:val="FF0066"/>
          <w:sz w:val="36"/>
          <w:szCs w:val="24"/>
        </w:rPr>
        <w:t xml:space="preserve"> and –</w:t>
      </w:r>
      <w:proofErr w:type="spellStart"/>
      <w:r w:rsidRPr="00DA4C2C">
        <w:rPr>
          <w:rFonts w:ascii="NTPreCursivek" w:hAnsi="NTPreCursivek"/>
          <w:color w:val="FF0066"/>
          <w:sz w:val="36"/>
          <w:szCs w:val="24"/>
        </w:rPr>
        <w:t>ing</w:t>
      </w:r>
      <w:proofErr w:type="spellEnd"/>
      <w:r w:rsidRPr="00DA4C2C">
        <w:rPr>
          <w:rFonts w:ascii="NTPreCursivek" w:hAnsi="NTPreCursivek"/>
          <w:color w:val="FF0066"/>
          <w:sz w:val="36"/>
          <w:szCs w:val="24"/>
        </w:rPr>
        <w:t>!</w:t>
      </w:r>
    </w:p>
    <w:p w:rsidR="00DA4C2C" w:rsidRPr="00DA4C2C" w:rsidRDefault="00DA4C2C" w:rsidP="00DA4C2C">
      <w:pPr>
        <w:pStyle w:val="ListParagraph"/>
        <w:numPr>
          <w:ilvl w:val="1"/>
          <w:numId w:val="1"/>
        </w:numPr>
        <w:rPr>
          <w:rFonts w:ascii="NTPreCursivek" w:hAnsi="NTPreCursivek"/>
          <w:color w:val="FF0066"/>
          <w:sz w:val="36"/>
          <w:szCs w:val="24"/>
        </w:rPr>
      </w:pPr>
      <w:r w:rsidRPr="00DA4C2C">
        <w:rPr>
          <w:rFonts w:ascii="NTPreCursivek" w:hAnsi="NTPreCursivek"/>
          <w:color w:val="FF0066"/>
          <w:sz w:val="36"/>
          <w:szCs w:val="24"/>
        </w:rPr>
        <w:t>Ambitious Word Academy – Have you used amazing language but aren’t sure how to spell it? How could you check?</w:t>
      </w:r>
    </w:p>
    <w:sectPr w:rsidR="00DA4C2C" w:rsidRPr="00DA4C2C" w:rsidSect="00DA4C2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BD" w:rsidRDefault="000F18BD" w:rsidP="00DA4C2C">
      <w:pPr>
        <w:spacing w:after="0" w:line="240" w:lineRule="auto"/>
      </w:pPr>
      <w:r>
        <w:separator/>
      </w:r>
    </w:p>
  </w:endnote>
  <w:endnote w:type="continuationSeparator" w:id="0">
    <w:p w:rsidR="000F18BD" w:rsidRDefault="000F18BD" w:rsidP="00D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BD" w:rsidRDefault="000F18BD" w:rsidP="00DA4C2C">
      <w:pPr>
        <w:spacing w:after="0" w:line="240" w:lineRule="auto"/>
      </w:pPr>
      <w:r>
        <w:separator/>
      </w:r>
    </w:p>
  </w:footnote>
  <w:footnote w:type="continuationSeparator" w:id="0">
    <w:p w:rsidR="000F18BD" w:rsidRDefault="000F18BD" w:rsidP="00D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2C" w:rsidRDefault="00DA4C2C">
    <w:pPr>
      <w:pStyle w:val="Header"/>
    </w:pPr>
    <w:r>
      <w:rPr>
        <w:noProof/>
        <w:lang w:eastAsia="en-GB"/>
      </w:rPr>
      <w:drawing>
        <wp:inline distT="0" distB="0" distL="0" distR="0" wp14:anchorId="39FE5310" wp14:editId="342A9E84">
          <wp:extent cx="6677025" cy="741891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5780" cy="75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F35EC"/>
    <w:multiLevelType w:val="hybridMultilevel"/>
    <w:tmpl w:val="3DA66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C"/>
    <w:rsid w:val="000F18BD"/>
    <w:rsid w:val="001F20C7"/>
    <w:rsid w:val="009842DA"/>
    <w:rsid w:val="00D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A66E"/>
  <w15:chartTrackingRefBased/>
  <w15:docId w15:val="{A5441024-4750-4558-9FA7-1F411FA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2C"/>
  </w:style>
  <w:style w:type="paragraph" w:styleId="Footer">
    <w:name w:val="footer"/>
    <w:basedOn w:val="Normal"/>
    <w:link w:val="FooterChar"/>
    <w:uiPriority w:val="99"/>
    <w:unhideWhenUsed/>
    <w:rsid w:val="00DA4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2020-05-04T08:44:00Z</dcterms:created>
  <dcterms:modified xsi:type="dcterms:W3CDTF">2020-05-04T08:47:00Z</dcterms:modified>
</cp:coreProperties>
</file>