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EF" w:rsidRDefault="00556B56" w:rsidP="00E35FEF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24</w:t>
      </w:r>
      <w:r w:rsidR="00C41B09" w:rsidRPr="00C41B09">
        <w:rPr>
          <w:b/>
          <w:sz w:val="28"/>
          <w:szCs w:val="28"/>
          <w:u w:val="single"/>
          <w:vertAlign w:val="superscript"/>
        </w:rPr>
        <w:t>th</w:t>
      </w:r>
      <w:r w:rsidR="00C41B09">
        <w:rPr>
          <w:b/>
          <w:sz w:val="28"/>
          <w:szCs w:val="28"/>
          <w:u w:val="single"/>
        </w:rPr>
        <w:t xml:space="preserve"> April</w:t>
      </w:r>
      <w:r w:rsidR="00E35FEF">
        <w:rPr>
          <w:b/>
          <w:sz w:val="28"/>
          <w:szCs w:val="28"/>
          <w:u w:val="single"/>
        </w:rPr>
        <w:t xml:space="preserve"> Y5 Reading Task</w:t>
      </w:r>
    </w:p>
    <w:p w:rsidR="00E35FEF" w:rsidRDefault="00E35FEF" w:rsidP="00E35FEF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u w:val="single"/>
        </w:rPr>
      </w:pPr>
    </w:p>
    <w:p w:rsidR="00E35FEF" w:rsidRDefault="00E35FEF" w:rsidP="00E35FEF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sz w:val="28"/>
          <w:szCs w:val="28"/>
          <w:u w:val="single"/>
        </w:rPr>
        <w:t>Wonder, R.J. Palacio – Page 49-53</w:t>
      </w:r>
    </w:p>
    <w:p w:rsidR="00E35FEF" w:rsidRDefault="00E35FEF" w:rsidP="00E3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</w:p>
    <w:p w:rsidR="00E35FEF" w:rsidRDefault="00E35FEF" w:rsidP="00E35FE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  <w:r w:rsidRPr="00DD3507">
        <w:rPr>
          <w:rFonts w:ascii="Questrial" w:eastAsia="Questrial" w:hAnsi="Questrial" w:cs="Questrial"/>
          <w:sz w:val="28"/>
          <w:szCs w:val="24"/>
        </w:rPr>
        <w:t>What does the author mean by the word ‘poured’</w:t>
      </w:r>
      <w:r>
        <w:rPr>
          <w:rFonts w:ascii="Questrial" w:eastAsia="Questrial" w:hAnsi="Questrial" w:cs="Questrial"/>
          <w:sz w:val="28"/>
          <w:szCs w:val="24"/>
        </w:rPr>
        <w:t xml:space="preserve"> in the sentence below?</w:t>
      </w:r>
      <w:r w:rsidRPr="00DD3507">
        <w:rPr>
          <w:rFonts w:ascii="Questrial" w:eastAsia="Questrial" w:hAnsi="Questrial" w:cs="Questrial"/>
          <w:sz w:val="28"/>
          <w:szCs w:val="24"/>
        </w:rPr>
        <w:t xml:space="preserve"> </w:t>
      </w:r>
      <w:r w:rsidRPr="00DD3507">
        <w:rPr>
          <w:rFonts w:ascii="Questrial" w:eastAsia="Questrial" w:hAnsi="Questrial" w:cs="Questrial"/>
          <w:sz w:val="28"/>
          <w:szCs w:val="24"/>
        </w:rPr>
        <w:br/>
      </w:r>
      <w:r w:rsidRPr="00F22404">
        <w:rPr>
          <w:rFonts w:ascii="Questrial" w:eastAsia="Questrial" w:hAnsi="Questrial" w:cs="Questrial"/>
          <w:i/>
          <w:sz w:val="28"/>
          <w:szCs w:val="24"/>
        </w:rPr>
        <w:t>…</w:t>
      </w:r>
      <w:proofErr w:type="gramStart"/>
      <w:r w:rsidRPr="00F22404">
        <w:rPr>
          <w:rFonts w:ascii="Questrial" w:eastAsia="Questrial" w:hAnsi="Questrial" w:cs="Questrial"/>
          <w:i/>
          <w:sz w:val="28"/>
          <w:szCs w:val="24"/>
        </w:rPr>
        <w:t>fifth-</w:t>
      </w:r>
      <w:proofErr w:type="gramEnd"/>
      <w:r w:rsidRPr="00F22404">
        <w:rPr>
          <w:rFonts w:ascii="Questrial" w:eastAsia="Questrial" w:hAnsi="Questrial" w:cs="Questrial"/>
          <w:i/>
          <w:sz w:val="28"/>
          <w:szCs w:val="24"/>
        </w:rPr>
        <w:t xml:space="preserve">grade classes </w:t>
      </w:r>
      <w:r w:rsidRPr="00F22404">
        <w:rPr>
          <w:rFonts w:ascii="Questrial" w:eastAsia="Questrial" w:hAnsi="Questrial" w:cs="Questrial"/>
          <w:b/>
          <w:i/>
          <w:sz w:val="28"/>
          <w:szCs w:val="24"/>
        </w:rPr>
        <w:t>poured</w:t>
      </w:r>
      <w:r w:rsidRPr="00F22404">
        <w:rPr>
          <w:rFonts w:ascii="Questrial" w:eastAsia="Questrial" w:hAnsi="Questrial" w:cs="Questrial"/>
          <w:i/>
          <w:sz w:val="28"/>
          <w:szCs w:val="24"/>
        </w:rPr>
        <w:t xml:space="preserve"> into the cafeteria…</w:t>
      </w:r>
      <w:r w:rsidRPr="00DD3507">
        <w:rPr>
          <w:rFonts w:ascii="Questrial" w:eastAsia="Questrial" w:hAnsi="Questrial" w:cs="Questrial"/>
          <w:sz w:val="28"/>
          <w:szCs w:val="24"/>
        </w:rPr>
        <w:t xml:space="preserve"> </w:t>
      </w:r>
    </w:p>
    <w:p w:rsidR="00E35FEF" w:rsidRDefault="00E35FEF" w:rsidP="00E3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</w:p>
    <w:p w:rsidR="00E35FEF" w:rsidRPr="00E35FEF" w:rsidRDefault="00E35FEF" w:rsidP="00E3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</w:p>
    <w:p w:rsidR="00E35FEF" w:rsidRDefault="00E35FEF" w:rsidP="00E35FE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</w:p>
    <w:p w:rsidR="00E35FEF" w:rsidRDefault="00E35FEF" w:rsidP="00E35FE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  <w:r>
        <w:rPr>
          <w:rFonts w:ascii="Questrial" w:eastAsia="Questrial" w:hAnsi="Questrial" w:cs="Questrial"/>
          <w:sz w:val="28"/>
          <w:szCs w:val="24"/>
        </w:rPr>
        <w:t>What</w:t>
      </w:r>
      <w:bookmarkStart w:id="0" w:name="_GoBack"/>
      <w:bookmarkEnd w:id="0"/>
      <w:r>
        <w:rPr>
          <w:rFonts w:ascii="Questrial" w:eastAsia="Questrial" w:hAnsi="Questrial" w:cs="Questrial"/>
          <w:sz w:val="28"/>
          <w:szCs w:val="24"/>
        </w:rPr>
        <w:t xml:space="preserve"> does the author mean by the word ‘bouncing’ in the sentence below?</w:t>
      </w:r>
    </w:p>
    <w:p w:rsidR="00E35FEF" w:rsidRDefault="00E35FEF" w:rsidP="00E3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Questrial" w:eastAsia="Questrial" w:hAnsi="Questrial" w:cs="Questrial"/>
          <w:i/>
          <w:sz w:val="28"/>
          <w:szCs w:val="24"/>
        </w:rPr>
      </w:pPr>
      <w:r w:rsidRPr="00F22404">
        <w:rPr>
          <w:rFonts w:ascii="Questrial" w:eastAsia="Questrial" w:hAnsi="Questrial" w:cs="Questrial"/>
          <w:i/>
          <w:sz w:val="28"/>
          <w:szCs w:val="24"/>
        </w:rPr>
        <w:t xml:space="preserve">Their eyes and whispers kept </w:t>
      </w:r>
      <w:r w:rsidRPr="00F22404">
        <w:rPr>
          <w:rFonts w:ascii="Questrial" w:eastAsia="Questrial" w:hAnsi="Questrial" w:cs="Questrial"/>
          <w:b/>
          <w:i/>
          <w:sz w:val="28"/>
          <w:szCs w:val="24"/>
        </w:rPr>
        <w:t>bouncing</w:t>
      </w:r>
      <w:r w:rsidRPr="00F22404">
        <w:rPr>
          <w:rFonts w:ascii="Questrial" w:eastAsia="Questrial" w:hAnsi="Questrial" w:cs="Questrial"/>
          <w:i/>
          <w:sz w:val="28"/>
          <w:szCs w:val="24"/>
        </w:rPr>
        <w:t xml:space="preserve"> over to me</w:t>
      </w:r>
    </w:p>
    <w:p w:rsidR="00E35FEF" w:rsidRDefault="00E35FEF" w:rsidP="00E3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Questrial" w:eastAsia="Questrial" w:hAnsi="Questrial" w:cs="Questrial"/>
          <w:i/>
          <w:sz w:val="28"/>
          <w:szCs w:val="24"/>
        </w:rPr>
      </w:pPr>
    </w:p>
    <w:p w:rsidR="00E35FEF" w:rsidRDefault="00E35FEF" w:rsidP="00E3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Questrial" w:eastAsia="Questrial" w:hAnsi="Questrial" w:cs="Questrial"/>
          <w:i/>
          <w:sz w:val="28"/>
          <w:szCs w:val="24"/>
        </w:rPr>
      </w:pPr>
    </w:p>
    <w:p w:rsidR="00E35FEF" w:rsidRPr="00F22404" w:rsidRDefault="00E35FEF" w:rsidP="00E3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Questrial" w:eastAsia="Questrial" w:hAnsi="Questrial" w:cs="Questrial"/>
          <w:i/>
          <w:sz w:val="28"/>
          <w:szCs w:val="24"/>
        </w:rPr>
      </w:pPr>
    </w:p>
    <w:p w:rsidR="00E35FEF" w:rsidRDefault="00E35FEF" w:rsidP="00E3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Questrial" w:eastAsia="Questrial" w:hAnsi="Questrial" w:cs="Questrial"/>
          <w:sz w:val="28"/>
          <w:szCs w:val="24"/>
        </w:rPr>
      </w:pPr>
    </w:p>
    <w:p w:rsidR="00E35FEF" w:rsidRDefault="00E35FEF" w:rsidP="00E35FE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  <w:r>
        <w:rPr>
          <w:rFonts w:ascii="Questrial" w:eastAsia="Questrial" w:hAnsi="Questrial" w:cs="Questrial"/>
          <w:sz w:val="28"/>
          <w:szCs w:val="24"/>
        </w:rPr>
        <w:t xml:space="preserve">What does the author mean by the word ‘plopped’ in the sentence below? </w:t>
      </w:r>
    </w:p>
    <w:p w:rsidR="00E35FEF" w:rsidRDefault="00E35FEF" w:rsidP="00E35FE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i/>
          <w:sz w:val="28"/>
          <w:szCs w:val="24"/>
        </w:rPr>
      </w:pPr>
      <w:r w:rsidRPr="00F22404">
        <w:rPr>
          <w:rFonts w:ascii="Questrial" w:eastAsia="Questrial" w:hAnsi="Questrial" w:cs="Questrial"/>
          <w:i/>
          <w:sz w:val="28"/>
          <w:szCs w:val="24"/>
        </w:rPr>
        <w:t xml:space="preserve">She put her lunch tray on the table, </w:t>
      </w:r>
      <w:r w:rsidRPr="00F22404">
        <w:rPr>
          <w:rFonts w:ascii="Questrial" w:eastAsia="Questrial" w:hAnsi="Questrial" w:cs="Questrial"/>
          <w:b/>
          <w:i/>
          <w:sz w:val="28"/>
          <w:szCs w:val="24"/>
        </w:rPr>
        <w:t>plopped</w:t>
      </w:r>
      <w:r w:rsidRPr="00F22404">
        <w:rPr>
          <w:rFonts w:ascii="Questrial" w:eastAsia="Questrial" w:hAnsi="Questrial" w:cs="Questrial"/>
          <w:i/>
          <w:sz w:val="28"/>
          <w:szCs w:val="24"/>
        </w:rPr>
        <w:t xml:space="preserve"> her backpack on the floor, and sat down across from me. </w:t>
      </w:r>
    </w:p>
    <w:p w:rsidR="00E35FEF" w:rsidRDefault="00E35FEF" w:rsidP="00E35FE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i/>
          <w:sz w:val="28"/>
          <w:szCs w:val="24"/>
        </w:rPr>
      </w:pPr>
    </w:p>
    <w:p w:rsidR="00E35FEF" w:rsidRDefault="00E35FEF" w:rsidP="00E35FE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i/>
          <w:sz w:val="28"/>
          <w:szCs w:val="24"/>
        </w:rPr>
      </w:pPr>
    </w:p>
    <w:p w:rsidR="00E35FEF" w:rsidRDefault="00E35FEF" w:rsidP="00E35FE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i/>
          <w:sz w:val="28"/>
          <w:szCs w:val="24"/>
        </w:rPr>
      </w:pPr>
    </w:p>
    <w:p w:rsidR="00E35FEF" w:rsidRPr="009956A6" w:rsidRDefault="00E35FEF" w:rsidP="00E35FE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</w:p>
    <w:p w:rsidR="00E35FEF" w:rsidRDefault="00E35FEF" w:rsidP="00E35FE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  <w:r>
        <w:rPr>
          <w:rFonts w:ascii="Questrial" w:eastAsia="Questrial" w:hAnsi="Questrial" w:cs="Questrial"/>
          <w:sz w:val="28"/>
          <w:szCs w:val="24"/>
        </w:rPr>
        <w:t>The author writes: ‘…but if she wanted to sit here, we could make an exception.”</w:t>
      </w:r>
    </w:p>
    <w:p w:rsidR="00E35FEF" w:rsidRDefault="00E35FEF" w:rsidP="00E35FE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</w:p>
    <w:p w:rsidR="00E35FEF" w:rsidRDefault="00E35FEF" w:rsidP="00E35FE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  <w:r w:rsidRPr="009956A6">
        <w:rPr>
          <w:rFonts w:ascii="Questrial" w:eastAsia="Questrial" w:hAnsi="Questrial" w:cs="Questrial"/>
          <w:sz w:val="28"/>
          <w:szCs w:val="24"/>
        </w:rPr>
        <w:t>Which</w:t>
      </w:r>
      <w:r>
        <w:rPr>
          <w:rFonts w:ascii="Questrial" w:eastAsia="Questrial" w:hAnsi="Questrial" w:cs="Questrial"/>
          <w:sz w:val="28"/>
          <w:szCs w:val="24"/>
        </w:rPr>
        <w:t xml:space="preserve"> statement below</w:t>
      </w:r>
      <w:r w:rsidRPr="009956A6">
        <w:rPr>
          <w:rFonts w:ascii="Questrial" w:eastAsia="Questrial" w:hAnsi="Questrial" w:cs="Questrial"/>
          <w:sz w:val="28"/>
          <w:szCs w:val="24"/>
        </w:rPr>
        <w:t xml:space="preserve"> is the closest in meaning to </w:t>
      </w:r>
      <w:r>
        <w:rPr>
          <w:rFonts w:ascii="Questrial" w:eastAsia="Questrial" w:hAnsi="Questrial" w:cs="Questrial"/>
          <w:sz w:val="28"/>
          <w:szCs w:val="24"/>
        </w:rPr>
        <w:t xml:space="preserve">the phrase </w:t>
      </w:r>
      <w:r w:rsidRPr="009956A6">
        <w:rPr>
          <w:rFonts w:ascii="Questrial" w:eastAsia="Questrial" w:hAnsi="Questrial" w:cs="Questrial"/>
          <w:sz w:val="28"/>
          <w:szCs w:val="24"/>
        </w:rPr>
        <w:t>‘</w:t>
      </w:r>
      <w:r>
        <w:rPr>
          <w:rFonts w:ascii="Questrial" w:eastAsia="Questrial" w:hAnsi="Questrial" w:cs="Questrial"/>
          <w:sz w:val="28"/>
          <w:szCs w:val="24"/>
        </w:rPr>
        <w:t xml:space="preserve">make an </w:t>
      </w:r>
      <w:proofErr w:type="gramStart"/>
      <w:r>
        <w:rPr>
          <w:rFonts w:ascii="Questrial" w:eastAsia="Questrial" w:hAnsi="Questrial" w:cs="Questrial"/>
          <w:sz w:val="28"/>
          <w:szCs w:val="24"/>
        </w:rPr>
        <w:t>e</w:t>
      </w:r>
      <w:r w:rsidRPr="009956A6">
        <w:rPr>
          <w:rFonts w:ascii="Questrial" w:eastAsia="Questrial" w:hAnsi="Questrial" w:cs="Questrial"/>
          <w:sz w:val="28"/>
          <w:szCs w:val="24"/>
        </w:rPr>
        <w:t>xception</w:t>
      </w:r>
      <w:proofErr w:type="gramEnd"/>
      <w:r w:rsidRPr="009956A6">
        <w:rPr>
          <w:rFonts w:ascii="Questrial" w:eastAsia="Questrial" w:hAnsi="Questrial" w:cs="Questrial"/>
          <w:sz w:val="28"/>
          <w:szCs w:val="24"/>
        </w:rPr>
        <w:t xml:space="preserve">’ </w:t>
      </w:r>
    </w:p>
    <w:p w:rsidR="00E35FEF" w:rsidRDefault="00E35FEF" w:rsidP="00E35FE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</w:p>
    <w:p w:rsidR="00E35FEF" w:rsidRDefault="00E35FEF" w:rsidP="00E35FE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  <w:r>
        <w:rPr>
          <w:rFonts w:ascii="Questrial" w:eastAsia="Questrial" w:hAnsi="Questrial" w:cs="Questrial"/>
          <w:sz w:val="28"/>
          <w:szCs w:val="24"/>
        </w:rPr>
        <w:t xml:space="preserve">A person or thing that is not happy </w:t>
      </w:r>
    </w:p>
    <w:p w:rsidR="00E35FEF" w:rsidRDefault="00E35FEF" w:rsidP="00E35FE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  <w:r>
        <w:rPr>
          <w:rFonts w:ascii="Questrial" w:eastAsia="Questrial" w:hAnsi="Questrial" w:cs="Questrial"/>
          <w:sz w:val="28"/>
          <w:szCs w:val="24"/>
        </w:rPr>
        <w:t>A person or thing that says yes</w:t>
      </w:r>
    </w:p>
    <w:p w:rsidR="00E35FEF" w:rsidRDefault="00E35FEF" w:rsidP="00E35FE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  <w:r>
        <w:rPr>
          <w:rFonts w:ascii="Questrial" w:eastAsia="Questrial" w:hAnsi="Questrial" w:cs="Questrial"/>
          <w:sz w:val="28"/>
          <w:szCs w:val="24"/>
        </w:rPr>
        <w:t>A person or thing that does not follow a rule</w:t>
      </w:r>
    </w:p>
    <w:p w:rsidR="00E35FEF" w:rsidRDefault="00E35FEF" w:rsidP="00E3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</w:p>
    <w:p w:rsidR="00E35FEF" w:rsidRDefault="00E35FEF" w:rsidP="00E3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</w:p>
    <w:p w:rsidR="00E35FEF" w:rsidRPr="00E35FEF" w:rsidRDefault="00E35FEF" w:rsidP="00E3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</w:p>
    <w:p w:rsidR="001F20C7" w:rsidRDefault="001F20C7"/>
    <w:sectPr w:rsidR="001F2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estri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92D40"/>
    <w:multiLevelType w:val="hybridMultilevel"/>
    <w:tmpl w:val="EA38EA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22D88"/>
    <w:multiLevelType w:val="hybridMultilevel"/>
    <w:tmpl w:val="A0C63D60"/>
    <w:lvl w:ilvl="0" w:tplc="979A9522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EF"/>
    <w:rsid w:val="00101A79"/>
    <w:rsid w:val="001F20C7"/>
    <w:rsid w:val="00556B56"/>
    <w:rsid w:val="009842DA"/>
    <w:rsid w:val="00C41B09"/>
    <w:rsid w:val="00E3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21C9C"/>
  <w15:chartTrackingRefBased/>
  <w15:docId w15:val="{8A68CA05-D6FE-4DB4-B4C2-6C05FBFD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35FEF"/>
    <w:pPr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2020-04-20T09:59:00Z</dcterms:created>
  <dcterms:modified xsi:type="dcterms:W3CDTF">2020-04-21T09:03:00Z</dcterms:modified>
</cp:coreProperties>
</file>